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19" w:rsidRDefault="00304C19">
      <w:pPr>
        <w:rPr>
          <w:rFonts w:ascii="Times New Roman" w:hAnsi="Times New Roman"/>
          <w:sz w:val="28"/>
        </w:rPr>
      </w:pPr>
    </w:p>
    <w:p w:rsidR="00304C19" w:rsidRDefault="00CB5892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изменится с запуском цифрового рубля?</w:t>
      </w:r>
    </w:p>
    <w:p w:rsidR="00304C19" w:rsidRDefault="00304C19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304C19" w:rsidRDefault="00CB5892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рубль - официальная валюта в электронном виде, выпускаемая Центробанком.</w:t>
      </w:r>
    </w:p>
    <w:p w:rsidR="00304C19" w:rsidRDefault="00CB5892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рубль равен обычному рублю и хранится на платформе Банка России.</w:t>
      </w:r>
    </w:p>
    <w:p w:rsidR="00304C19" w:rsidRDefault="00CB5892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октября социальные выплаты (например, пособия на </w:t>
      </w:r>
      <w:r>
        <w:rPr>
          <w:rFonts w:ascii="Times New Roman" w:hAnsi="Times New Roman"/>
          <w:sz w:val="28"/>
        </w:rPr>
        <w:t>детей) в тестовом режиме начнут перечислять не на карты, а на цифровые кошельки при согласии пользователя.</w:t>
      </w:r>
    </w:p>
    <w:p w:rsidR="00304C19" w:rsidRDefault="00CB5892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сре</w:t>
      </w:r>
      <w:proofErr w:type="gramStart"/>
      <w:r>
        <w:rPr>
          <w:rFonts w:ascii="Times New Roman" w:hAnsi="Times New Roman"/>
          <w:sz w:val="28"/>
        </w:rPr>
        <w:t>дств в ц</w:t>
      </w:r>
      <w:proofErr w:type="gramEnd"/>
      <w:r>
        <w:rPr>
          <w:rFonts w:ascii="Times New Roman" w:hAnsi="Times New Roman"/>
          <w:sz w:val="28"/>
        </w:rPr>
        <w:t>ифровых рублях необходимо открыть специальный счет в мобильном приложении банка.</w:t>
      </w:r>
    </w:p>
    <w:p w:rsidR="00304C19" w:rsidRDefault="00CB5892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цифрового рубля - сделать выплаты за</w:t>
      </w:r>
      <w:r>
        <w:rPr>
          <w:rFonts w:ascii="Times New Roman" w:hAnsi="Times New Roman"/>
          <w:sz w:val="28"/>
        </w:rPr>
        <w:t>щищенными, снизить риски возможного мошенничества.</w:t>
      </w:r>
    </w:p>
    <w:sectPr w:rsidR="00304C19" w:rsidSect="00304C1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C19"/>
    <w:rsid w:val="00304C19"/>
    <w:rsid w:val="00CB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04C19"/>
  </w:style>
  <w:style w:type="paragraph" w:styleId="10">
    <w:name w:val="heading 1"/>
    <w:basedOn w:val="a"/>
    <w:next w:val="a"/>
    <w:link w:val="11"/>
    <w:uiPriority w:val="9"/>
    <w:qFormat/>
    <w:rsid w:val="00304C19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304C19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304C19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304C19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304C19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304C19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304C1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304C19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304C1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4C19"/>
  </w:style>
  <w:style w:type="paragraph" w:styleId="21">
    <w:name w:val="toc 2"/>
    <w:next w:val="a"/>
    <w:link w:val="22"/>
    <w:uiPriority w:val="39"/>
    <w:rsid w:val="00304C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4C1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4C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4C1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304C19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sid w:val="00304C19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304C19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rsid w:val="00304C1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04C1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04C1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04C19"/>
    <w:rPr>
      <w:rFonts w:ascii="XO Thames" w:hAnsi="XO Thames"/>
      <w:sz w:val="28"/>
    </w:rPr>
  </w:style>
  <w:style w:type="paragraph" w:customStyle="1" w:styleId="Endnote">
    <w:name w:val="Endnote"/>
    <w:link w:val="Endnote0"/>
    <w:rsid w:val="00304C1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4C1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04C19"/>
    <w:rPr>
      <w:color w:val="2F5496" w:themeColor="accent1" w:themeShade="BF"/>
      <w:sz w:val="28"/>
    </w:rPr>
  </w:style>
  <w:style w:type="paragraph" w:styleId="a4">
    <w:name w:val="Intense Quote"/>
    <w:basedOn w:val="a"/>
    <w:next w:val="a"/>
    <w:link w:val="a5"/>
    <w:rsid w:val="0030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304C19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rsid w:val="00304C19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304C19"/>
    <w:rPr>
      <w:i/>
      <w:color w:val="404040" w:themeColor="text1" w:themeTint="BF"/>
    </w:rPr>
  </w:style>
  <w:style w:type="character" w:customStyle="1" w:styleId="90">
    <w:name w:val="Заголовок 9 Знак"/>
    <w:basedOn w:val="1"/>
    <w:link w:val="9"/>
    <w:rsid w:val="00304C19"/>
    <w:rPr>
      <w:color w:val="272727" w:themeColor="text1" w:themeTint="D8"/>
    </w:rPr>
  </w:style>
  <w:style w:type="paragraph" w:customStyle="1" w:styleId="14">
    <w:name w:val="Сильное выделение1"/>
    <w:basedOn w:val="13"/>
    <w:link w:val="a6"/>
    <w:rsid w:val="00304C19"/>
    <w:rPr>
      <w:i/>
      <w:color w:val="2F5496" w:themeColor="accent1" w:themeShade="BF"/>
    </w:rPr>
  </w:style>
  <w:style w:type="character" w:styleId="a6">
    <w:name w:val="Intense Emphasis"/>
    <w:basedOn w:val="a0"/>
    <w:link w:val="14"/>
    <w:rsid w:val="00304C19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304C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4C19"/>
    <w:rPr>
      <w:rFonts w:ascii="XO Thames" w:hAnsi="XO Thames"/>
      <w:sz w:val="28"/>
    </w:rPr>
  </w:style>
  <w:style w:type="paragraph" w:customStyle="1" w:styleId="13">
    <w:name w:val="Основной шрифт абзаца1"/>
    <w:link w:val="5"/>
    <w:rsid w:val="00304C19"/>
  </w:style>
  <w:style w:type="character" w:customStyle="1" w:styleId="50">
    <w:name w:val="Заголовок 5 Знак"/>
    <w:basedOn w:val="1"/>
    <w:link w:val="5"/>
    <w:rsid w:val="00304C19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304C19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7"/>
    <w:rsid w:val="00304C19"/>
    <w:rPr>
      <w:color w:val="0000FF"/>
      <w:u w:val="single"/>
    </w:rPr>
  </w:style>
  <w:style w:type="character" w:styleId="a7">
    <w:name w:val="Hyperlink"/>
    <w:link w:val="15"/>
    <w:rsid w:val="00304C19"/>
    <w:rPr>
      <w:color w:val="0000FF"/>
      <w:u w:val="single"/>
    </w:rPr>
  </w:style>
  <w:style w:type="paragraph" w:customStyle="1" w:styleId="Footnote">
    <w:name w:val="Footnote"/>
    <w:link w:val="Footnote0"/>
    <w:rsid w:val="00304C1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4C1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04C19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304C1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04C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04C1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4C19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304C1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304C1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304C1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04C1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04C1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4C19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304C19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304C19"/>
  </w:style>
  <w:style w:type="paragraph" w:styleId="aa">
    <w:name w:val="Subtitle"/>
    <w:basedOn w:val="a"/>
    <w:next w:val="a"/>
    <w:link w:val="ab"/>
    <w:uiPriority w:val="11"/>
    <w:qFormat/>
    <w:rsid w:val="00304C19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304C19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304C19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304C1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304C19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304C19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304C19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2025-12-26T09:15:00Z</dcterms:created>
  <dcterms:modified xsi:type="dcterms:W3CDTF">2025-12-26T09:15:00Z</dcterms:modified>
</cp:coreProperties>
</file>